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C3ABE" w14:textId="77777777" w:rsidR="00BD4570" w:rsidRDefault="00EA7968">
      <w:pPr>
        <w:pStyle w:val="Standard"/>
        <w:jc w:val="center"/>
        <w:rPr>
          <w:rFonts w:ascii="Calibre" w:hAnsi="Calibre" w:hint="eastAsia"/>
          <w:b/>
          <w:bCs/>
          <w:sz w:val="28"/>
          <w:szCs w:val="28"/>
        </w:rPr>
      </w:pPr>
      <w:bookmarkStart w:id="0" w:name="_Hlk102315948"/>
      <w:r>
        <w:rPr>
          <w:rFonts w:ascii="Calibre" w:hAnsi="Calibre"/>
          <w:b/>
          <w:bCs/>
          <w:sz w:val="28"/>
          <w:szCs w:val="28"/>
        </w:rPr>
        <w:t>KENARDINGTON PARISH COUNCIL</w:t>
      </w:r>
    </w:p>
    <w:p w14:paraId="7D970DBE" w14:textId="4DA0612A" w:rsidR="0031065A" w:rsidRDefault="00EA7968" w:rsidP="006B370D">
      <w:pPr>
        <w:pStyle w:val="Standard"/>
        <w:jc w:val="center"/>
        <w:rPr>
          <w:rFonts w:ascii="Calibre" w:hAnsi="Calibre" w:hint="eastAsia"/>
          <w:b/>
          <w:bCs/>
          <w:sz w:val="28"/>
          <w:szCs w:val="28"/>
        </w:rPr>
      </w:pPr>
      <w:r>
        <w:rPr>
          <w:rFonts w:ascii="Calibre" w:hAnsi="Calibre"/>
          <w:b/>
          <w:bCs/>
          <w:sz w:val="28"/>
          <w:szCs w:val="28"/>
        </w:rPr>
        <w:t>Parish Council Meeting</w:t>
      </w:r>
      <w:r w:rsidR="0031065A">
        <w:rPr>
          <w:rFonts w:ascii="Calibre" w:hAnsi="Calibre"/>
          <w:b/>
          <w:bCs/>
          <w:sz w:val="28"/>
          <w:szCs w:val="28"/>
        </w:rPr>
        <w:t xml:space="preserve"> on </w:t>
      </w:r>
      <w:r w:rsidR="00EC2FCB">
        <w:rPr>
          <w:rFonts w:ascii="Calibre" w:hAnsi="Calibre"/>
          <w:b/>
          <w:bCs/>
          <w:sz w:val="28"/>
          <w:szCs w:val="28"/>
        </w:rPr>
        <w:t>T</w:t>
      </w:r>
      <w:r w:rsidR="00C24155">
        <w:rPr>
          <w:rFonts w:ascii="Calibre" w:hAnsi="Calibre"/>
          <w:b/>
          <w:bCs/>
          <w:sz w:val="28"/>
          <w:szCs w:val="28"/>
        </w:rPr>
        <w:t>hursday 15</w:t>
      </w:r>
      <w:r w:rsidR="00C24155" w:rsidRPr="00C24155">
        <w:rPr>
          <w:rFonts w:ascii="Calibre" w:hAnsi="Calibre"/>
          <w:b/>
          <w:bCs/>
          <w:sz w:val="28"/>
          <w:szCs w:val="28"/>
          <w:vertAlign w:val="superscript"/>
        </w:rPr>
        <w:t>th</w:t>
      </w:r>
      <w:r w:rsidR="00C24155">
        <w:rPr>
          <w:rFonts w:ascii="Calibre" w:hAnsi="Calibre"/>
          <w:b/>
          <w:bCs/>
          <w:sz w:val="28"/>
          <w:szCs w:val="28"/>
        </w:rPr>
        <w:t xml:space="preserve"> December</w:t>
      </w:r>
      <w:r w:rsidR="00DB63A5">
        <w:rPr>
          <w:rFonts w:ascii="Calibre" w:hAnsi="Calibre"/>
          <w:b/>
          <w:bCs/>
          <w:sz w:val="28"/>
          <w:szCs w:val="28"/>
        </w:rPr>
        <w:t xml:space="preserve"> </w:t>
      </w:r>
      <w:r w:rsidR="00A9445E">
        <w:rPr>
          <w:rFonts w:ascii="Calibre" w:hAnsi="Calibre"/>
          <w:b/>
          <w:bCs/>
          <w:sz w:val="28"/>
          <w:szCs w:val="28"/>
        </w:rPr>
        <w:t>2022</w:t>
      </w:r>
      <w:r w:rsidR="003A2BEB">
        <w:rPr>
          <w:rFonts w:ascii="Calibre" w:hAnsi="Calibre"/>
          <w:b/>
          <w:bCs/>
          <w:sz w:val="28"/>
          <w:szCs w:val="28"/>
        </w:rPr>
        <w:t xml:space="preserve"> </w:t>
      </w:r>
      <w:r w:rsidR="00DC7FD5">
        <w:rPr>
          <w:rFonts w:ascii="Calibre" w:hAnsi="Calibre"/>
          <w:b/>
          <w:bCs/>
          <w:sz w:val="28"/>
          <w:szCs w:val="28"/>
        </w:rPr>
        <w:t xml:space="preserve">at 7pm </w:t>
      </w:r>
    </w:p>
    <w:p w14:paraId="2EF5E9E2" w14:textId="77777777" w:rsidR="006E663D" w:rsidRDefault="006E663D" w:rsidP="00F734D0">
      <w:pPr>
        <w:pStyle w:val="Standard"/>
        <w:rPr>
          <w:rFonts w:ascii="Calibre" w:hAnsi="Calibre" w:hint="eastAsia"/>
          <w:b/>
          <w:bCs/>
          <w:sz w:val="28"/>
          <w:szCs w:val="28"/>
        </w:rPr>
      </w:pPr>
    </w:p>
    <w:p w14:paraId="6DB5E8B4" w14:textId="56808D30" w:rsidR="00EB30F6" w:rsidRDefault="00EA7968" w:rsidP="00EB30F6">
      <w:pPr>
        <w:pStyle w:val="Standard"/>
        <w:jc w:val="center"/>
        <w:rPr>
          <w:rFonts w:ascii="Calibre" w:hAnsi="Calibre" w:hint="eastAsia"/>
          <w:b/>
          <w:bCs/>
          <w:sz w:val="28"/>
          <w:szCs w:val="28"/>
        </w:rPr>
      </w:pPr>
      <w:r>
        <w:rPr>
          <w:rFonts w:ascii="Calibre" w:hAnsi="Calibre"/>
          <w:b/>
          <w:bCs/>
          <w:sz w:val="28"/>
          <w:szCs w:val="28"/>
        </w:rPr>
        <w:t>AGENDA</w:t>
      </w:r>
    </w:p>
    <w:p w14:paraId="2A8E42EE" w14:textId="0966DC4B" w:rsidR="009B07A3" w:rsidRDefault="009B07A3" w:rsidP="00EB30F6">
      <w:pPr>
        <w:pStyle w:val="Standard"/>
        <w:jc w:val="center"/>
        <w:rPr>
          <w:rFonts w:ascii="Calibre" w:hAnsi="Calibre" w:hint="eastAsia"/>
          <w:b/>
          <w:bCs/>
          <w:sz w:val="28"/>
          <w:szCs w:val="28"/>
        </w:rPr>
      </w:pPr>
    </w:p>
    <w:p w14:paraId="4A1DCF02" w14:textId="77777777" w:rsidR="00FE683F" w:rsidRPr="009D3492" w:rsidRDefault="00FE683F" w:rsidP="00EB30F6">
      <w:pPr>
        <w:pStyle w:val="Standard"/>
        <w:jc w:val="center"/>
        <w:rPr>
          <w:rFonts w:ascii="Calibre" w:hAnsi="Calibre" w:hint="eastAsia"/>
          <w:b/>
          <w:bCs/>
          <w:sz w:val="28"/>
          <w:szCs w:val="28"/>
        </w:rPr>
      </w:pPr>
    </w:p>
    <w:bookmarkEnd w:id="0"/>
    <w:p w14:paraId="42C731C0" w14:textId="2B1A40B2" w:rsidR="00BD4570" w:rsidRDefault="00EA7968" w:rsidP="00696A9A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 w:rsidRPr="00EB30F6">
        <w:rPr>
          <w:rFonts w:ascii="Calibre" w:hAnsi="Calibre"/>
          <w:sz w:val="26"/>
          <w:szCs w:val="26"/>
        </w:rPr>
        <w:t>To accept apologies for absence</w:t>
      </w:r>
    </w:p>
    <w:p w14:paraId="7323AAEC" w14:textId="00006232" w:rsidR="00907979" w:rsidRDefault="00907979" w:rsidP="00696A9A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 w:rsidRPr="00EB30F6">
        <w:rPr>
          <w:rFonts w:ascii="Calibre" w:hAnsi="Calibre"/>
          <w:sz w:val="26"/>
          <w:szCs w:val="26"/>
        </w:rPr>
        <w:t>Declarations of Councillors’ interests</w:t>
      </w:r>
    </w:p>
    <w:p w14:paraId="760B7A5A" w14:textId="77777777" w:rsidR="00907979" w:rsidRDefault="00907979" w:rsidP="00907979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 w:rsidRPr="00EB30F6">
        <w:rPr>
          <w:rFonts w:ascii="Calibre" w:hAnsi="Calibre"/>
          <w:sz w:val="26"/>
          <w:szCs w:val="26"/>
        </w:rPr>
        <w:t>To approve or reject any application put to the meeting by the Chairman</w:t>
      </w:r>
      <w:r>
        <w:rPr>
          <w:rFonts w:ascii="Calibre" w:hAnsi="Calibre"/>
          <w:sz w:val="26"/>
          <w:szCs w:val="26"/>
        </w:rPr>
        <w:t xml:space="preserve"> </w:t>
      </w:r>
      <w:r w:rsidRPr="00EB30F6">
        <w:rPr>
          <w:rFonts w:ascii="Calibre" w:hAnsi="Calibre"/>
          <w:sz w:val="26"/>
          <w:szCs w:val="26"/>
        </w:rPr>
        <w:t xml:space="preserve">in respect of </w:t>
      </w:r>
      <w:r>
        <w:rPr>
          <w:rFonts w:ascii="Calibre" w:hAnsi="Calibre"/>
          <w:sz w:val="26"/>
          <w:szCs w:val="26"/>
        </w:rPr>
        <w:t xml:space="preserve"> </w:t>
      </w:r>
    </w:p>
    <w:p w14:paraId="3161D199" w14:textId="77777777" w:rsidR="00907979" w:rsidRDefault="00907979" w:rsidP="00907979">
      <w:pPr>
        <w:pStyle w:val="Standard"/>
        <w:spacing w:line="276" w:lineRule="auto"/>
        <w:ind w:left="360"/>
        <w:rPr>
          <w:rFonts w:ascii="Calibre" w:hAnsi="Calibre" w:hint="eastAsia"/>
          <w:sz w:val="26"/>
          <w:szCs w:val="26"/>
        </w:rPr>
      </w:pPr>
      <w:r>
        <w:rPr>
          <w:rFonts w:ascii="Calibre" w:hAnsi="Calibre"/>
          <w:sz w:val="26"/>
          <w:szCs w:val="26"/>
        </w:rPr>
        <w:tab/>
        <w:t>Members seeking a dispensation under the Localism Act 2011, section 33.</w:t>
      </w:r>
    </w:p>
    <w:p w14:paraId="61378DFB" w14:textId="730906F2" w:rsidR="00907979" w:rsidRDefault="00907979" w:rsidP="005A362F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 w:rsidRPr="00EB30F6">
        <w:rPr>
          <w:rFonts w:ascii="Calibre" w:hAnsi="Calibre"/>
          <w:sz w:val="26"/>
          <w:szCs w:val="26"/>
        </w:rPr>
        <w:t xml:space="preserve">To approve the minutes of the meeting held on </w:t>
      </w:r>
      <w:r w:rsidR="00D74CEF">
        <w:rPr>
          <w:rFonts w:ascii="Calibre" w:hAnsi="Calibre"/>
          <w:sz w:val="26"/>
          <w:szCs w:val="26"/>
        </w:rPr>
        <w:t>6</w:t>
      </w:r>
      <w:r w:rsidR="00D74CEF" w:rsidRPr="00D74CEF">
        <w:rPr>
          <w:rFonts w:ascii="Calibre" w:hAnsi="Calibre"/>
          <w:sz w:val="26"/>
          <w:szCs w:val="26"/>
          <w:vertAlign w:val="superscript"/>
        </w:rPr>
        <w:t>th</w:t>
      </w:r>
      <w:r w:rsidR="00D74CEF">
        <w:rPr>
          <w:rFonts w:ascii="Calibre" w:hAnsi="Calibre"/>
          <w:sz w:val="26"/>
          <w:szCs w:val="26"/>
        </w:rPr>
        <w:t xml:space="preserve"> September </w:t>
      </w:r>
      <w:r>
        <w:rPr>
          <w:rFonts w:ascii="Calibre" w:hAnsi="Calibre"/>
          <w:sz w:val="26"/>
          <w:szCs w:val="26"/>
        </w:rPr>
        <w:t>2022</w:t>
      </w:r>
    </w:p>
    <w:p w14:paraId="53ED46DE" w14:textId="2B4EC946" w:rsidR="005A362F" w:rsidRPr="00907979" w:rsidRDefault="005A362F" w:rsidP="005A362F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 w:rsidRPr="00907979">
        <w:rPr>
          <w:rFonts w:ascii="Calibre" w:hAnsi="Calibre"/>
          <w:sz w:val="26"/>
          <w:szCs w:val="26"/>
        </w:rPr>
        <w:t>Public Session</w:t>
      </w:r>
    </w:p>
    <w:p w14:paraId="6BF1E666" w14:textId="0BBC94BE" w:rsidR="005A362F" w:rsidRDefault="005A362F" w:rsidP="005A362F">
      <w:pPr>
        <w:pStyle w:val="Standard"/>
        <w:spacing w:line="276" w:lineRule="auto"/>
        <w:rPr>
          <w:rFonts w:ascii="Calibre" w:hAnsi="Calibre" w:hint="eastAsia"/>
          <w:sz w:val="26"/>
          <w:szCs w:val="26"/>
        </w:rPr>
      </w:pPr>
      <w:r>
        <w:rPr>
          <w:rFonts w:ascii="Calibre" w:hAnsi="Calibre"/>
          <w:sz w:val="26"/>
          <w:szCs w:val="26"/>
        </w:rPr>
        <w:tab/>
        <w:t>Borough Councillors Report</w:t>
      </w:r>
    </w:p>
    <w:p w14:paraId="4B0EA8B9" w14:textId="372B6608" w:rsidR="00BD4570" w:rsidRPr="00EB30F6" w:rsidRDefault="00EA7968" w:rsidP="00EB30F6">
      <w:pPr>
        <w:pStyle w:val="Standard"/>
        <w:spacing w:line="276" w:lineRule="auto"/>
        <w:rPr>
          <w:rFonts w:ascii="Calibre" w:hAnsi="Calibre" w:hint="eastAsia"/>
          <w:sz w:val="26"/>
          <w:szCs w:val="26"/>
        </w:rPr>
      </w:pPr>
      <w:r w:rsidRPr="00EB30F6">
        <w:rPr>
          <w:rFonts w:ascii="Calibre" w:hAnsi="Calibre"/>
          <w:sz w:val="26"/>
          <w:szCs w:val="26"/>
        </w:rPr>
        <w:tab/>
        <w:t>Finance:</w:t>
      </w:r>
    </w:p>
    <w:p w14:paraId="0C6B9235" w14:textId="1119107F" w:rsidR="00BD4570" w:rsidRDefault="00EA7968" w:rsidP="0001660C">
      <w:pPr>
        <w:pStyle w:val="Standard"/>
        <w:numPr>
          <w:ilvl w:val="0"/>
          <w:numId w:val="32"/>
        </w:numPr>
        <w:spacing w:line="276" w:lineRule="auto"/>
        <w:rPr>
          <w:rFonts w:ascii="Calibre" w:hAnsi="Calibre" w:hint="eastAsia"/>
          <w:i/>
          <w:iCs/>
          <w:sz w:val="26"/>
          <w:szCs w:val="26"/>
        </w:rPr>
      </w:pPr>
      <w:r w:rsidRPr="001A4293">
        <w:rPr>
          <w:rFonts w:ascii="Calibre" w:hAnsi="Calibre"/>
          <w:i/>
          <w:iCs/>
          <w:sz w:val="26"/>
          <w:szCs w:val="26"/>
        </w:rPr>
        <w:t>Balance &amp; financial report</w:t>
      </w:r>
    </w:p>
    <w:p w14:paraId="62EED5E6" w14:textId="428D7055" w:rsidR="0001660C" w:rsidRDefault="0001660C" w:rsidP="0001660C">
      <w:pPr>
        <w:pStyle w:val="Standard"/>
        <w:numPr>
          <w:ilvl w:val="0"/>
          <w:numId w:val="32"/>
        </w:numPr>
        <w:spacing w:line="276" w:lineRule="auto"/>
        <w:rPr>
          <w:rFonts w:ascii="Calibre" w:hAnsi="Calibre" w:hint="eastAsia"/>
          <w:i/>
          <w:iCs/>
          <w:sz w:val="26"/>
          <w:szCs w:val="26"/>
        </w:rPr>
      </w:pPr>
      <w:r w:rsidRPr="001A4293">
        <w:rPr>
          <w:rFonts w:ascii="Calibre" w:hAnsi="Calibre"/>
          <w:i/>
          <w:iCs/>
          <w:sz w:val="26"/>
          <w:szCs w:val="26"/>
        </w:rPr>
        <w:t>Authorisation of Payments</w:t>
      </w:r>
    </w:p>
    <w:p w14:paraId="466430B1" w14:textId="6642E381" w:rsidR="009D3492" w:rsidRDefault="009D3492" w:rsidP="00907979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 w:rsidRPr="00EB30F6">
        <w:rPr>
          <w:rFonts w:ascii="Calibre" w:hAnsi="Calibre"/>
          <w:sz w:val="26"/>
          <w:szCs w:val="26"/>
        </w:rPr>
        <w:t>Matters Arising</w:t>
      </w:r>
    </w:p>
    <w:p w14:paraId="7D82EBB7" w14:textId="68B49B1A" w:rsidR="00DB63A5" w:rsidRPr="006612E4" w:rsidRDefault="00DB63A5" w:rsidP="00DB63A5">
      <w:pPr>
        <w:pStyle w:val="Standard"/>
        <w:numPr>
          <w:ilvl w:val="0"/>
          <w:numId w:val="30"/>
        </w:numPr>
        <w:spacing w:line="276" w:lineRule="auto"/>
        <w:rPr>
          <w:rFonts w:ascii="Calibre" w:hAnsi="Calibre" w:hint="eastAsia"/>
          <w:i/>
          <w:iCs/>
          <w:sz w:val="26"/>
          <w:szCs w:val="26"/>
        </w:rPr>
      </w:pPr>
      <w:r w:rsidRPr="006612E4">
        <w:rPr>
          <w:rFonts w:ascii="Calibre" w:hAnsi="Calibre"/>
          <w:i/>
          <w:iCs/>
          <w:sz w:val="26"/>
          <w:szCs w:val="26"/>
        </w:rPr>
        <w:t>Quiz Night – Cllr Coombes</w:t>
      </w:r>
    </w:p>
    <w:p w14:paraId="73AF268F" w14:textId="5D0ACF49" w:rsidR="00DB63A5" w:rsidRDefault="00DB63A5" w:rsidP="00DB63A5">
      <w:pPr>
        <w:pStyle w:val="Standard"/>
        <w:numPr>
          <w:ilvl w:val="0"/>
          <w:numId w:val="30"/>
        </w:numPr>
        <w:spacing w:line="276" w:lineRule="auto"/>
        <w:rPr>
          <w:rFonts w:ascii="Calibre" w:hAnsi="Calibre" w:hint="eastAsia"/>
          <w:i/>
          <w:iCs/>
          <w:sz w:val="26"/>
          <w:szCs w:val="26"/>
        </w:rPr>
      </w:pPr>
      <w:r w:rsidRPr="006612E4">
        <w:rPr>
          <w:rFonts w:ascii="Calibre" w:hAnsi="Calibre"/>
          <w:i/>
          <w:iCs/>
          <w:sz w:val="26"/>
          <w:szCs w:val="26"/>
        </w:rPr>
        <w:t>The Wish Hedgerow</w:t>
      </w:r>
    </w:p>
    <w:p w14:paraId="02BF0F32" w14:textId="7F70CD9B" w:rsidR="00D74CEF" w:rsidRPr="006612E4" w:rsidRDefault="00D74CEF" w:rsidP="00DB63A5">
      <w:pPr>
        <w:pStyle w:val="Standard"/>
        <w:numPr>
          <w:ilvl w:val="0"/>
          <w:numId w:val="30"/>
        </w:numPr>
        <w:spacing w:line="276" w:lineRule="auto"/>
        <w:rPr>
          <w:rFonts w:ascii="Calibre" w:hAnsi="Calibre" w:hint="eastAsia"/>
          <w:i/>
          <w:iCs/>
          <w:sz w:val="26"/>
          <w:szCs w:val="26"/>
        </w:rPr>
      </w:pPr>
      <w:r>
        <w:rPr>
          <w:rFonts w:ascii="Calibre" w:hAnsi="Calibre"/>
          <w:i/>
          <w:iCs/>
          <w:sz w:val="26"/>
          <w:szCs w:val="26"/>
        </w:rPr>
        <w:t>Village Coffee Mornings</w:t>
      </w:r>
    </w:p>
    <w:p w14:paraId="6C25F3C7" w14:textId="2D903F9A" w:rsidR="00907979" w:rsidRDefault="00907979" w:rsidP="00907979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 w:rsidRPr="00EB30F6">
        <w:rPr>
          <w:rFonts w:ascii="Calibre" w:hAnsi="Calibre"/>
          <w:sz w:val="26"/>
          <w:szCs w:val="26"/>
        </w:rPr>
        <w:t>Planning</w:t>
      </w:r>
    </w:p>
    <w:p w14:paraId="0EC81D93" w14:textId="65F4DCF6" w:rsidR="00907979" w:rsidRDefault="007F7D98" w:rsidP="007F7D98">
      <w:pPr>
        <w:pStyle w:val="Standard"/>
        <w:spacing w:line="276" w:lineRule="auto"/>
        <w:ind w:left="720"/>
        <w:rPr>
          <w:rFonts w:ascii="Calibre" w:hAnsi="Calibre" w:hint="eastAsia"/>
          <w:sz w:val="26"/>
          <w:szCs w:val="26"/>
        </w:rPr>
      </w:pPr>
      <w:r>
        <w:rPr>
          <w:rFonts w:ascii="Calibre" w:hAnsi="Calibre"/>
          <w:sz w:val="26"/>
          <w:szCs w:val="26"/>
        </w:rPr>
        <w:t>Detailed on Page 2</w:t>
      </w:r>
    </w:p>
    <w:p w14:paraId="4C0F8A43" w14:textId="33BE15DE" w:rsidR="007F7D98" w:rsidRPr="00551D9C" w:rsidRDefault="007F7D98" w:rsidP="00551D9C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 w:rsidRPr="007F7D98">
        <w:rPr>
          <w:rFonts w:ascii="Calibre" w:hAnsi="Calibre"/>
          <w:sz w:val="26"/>
          <w:szCs w:val="26"/>
        </w:rPr>
        <w:t>Village Matters</w:t>
      </w:r>
    </w:p>
    <w:p w14:paraId="0B380E6D" w14:textId="77777777" w:rsidR="007F7D98" w:rsidRPr="00445708" w:rsidRDefault="007F7D98" w:rsidP="007F7D98">
      <w:pPr>
        <w:pStyle w:val="Standard"/>
        <w:numPr>
          <w:ilvl w:val="0"/>
          <w:numId w:val="24"/>
        </w:numPr>
        <w:spacing w:line="276" w:lineRule="auto"/>
        <w:rPr>
          <w:rFonts w:ascii="Calibre" w:hAnsi="Calibre" w:hint="eastAsia"/>
          <w:sz w:val="26"/>
          <w:szCs w:val="26"/>
        </w:rPr>
      </w:pPr>
      <w:r>
        <w:rPr>
          <w:rFonts w:ascii="Calibre" w:hAnsi="Calibre"/>
          <w:i/>
          <w:iCs/>
          <w:sz w:val="26"/>
          <w:szCs w:val="26"/>
        </w:rPr>
        <w:t>Play Area</w:t>
      </w:r>
    </w:p>
    <w:p w14:paraId="008E1629" w14:textId="69E577D9" w:rsidR="007F7D98" w:rsidRPr="00FF5463" w:rsidRDefault="007F7D98" w:rsidP="007F7D98">
      <w:pPr>
        <w:pStyle w:val="Standard"/>
        <w:numPr>
          <w:ilvl w:val="0"/>
          <w:numId w:val="24"/>
        </w:numPr>
        <w:spacing w:line="276" w:lineRule="auto"/>
        <w:rPr>
          <w:rFonts w:ascii="Calibre" w:hAnsi="Calibre" w:hint="eastAsia"/>
          <w:sz w:val="26"/>
          <w:szCs w:val="26"/>
        </w:rPr>
      </w:pPr>
      <w:r>
        <w:rPr>
          <w:rFonts w:ascii="Calibre" w:hAnsi="Calibre"/>
          <w:i/>
          <w:iCs/>
          <w:sz w:val="26"/>
          <w:szCs w:val="26"/>
        </w:rPr>
        <w:t>Community Speedwatch</w:t>
      </w:r>
    </w:p>
    <w:p w14:paraId="2333A3DD" w14:textId="637D26D7" w:rsidR="00FF5463" w:rsidRPr="00EB30F6" w:rsidRDefault="00FF5463" w:rsidP="007F7D98">
      <w:pPr>
        <w:pStyle w:val="Standard"/>
        <w:numPr>
          <w:ilvl w:val="0"/>
          <w:numId w:val="24"/>
        </w:numPr>
        <w:spacing w:line="276" w:lineRule="auto"/>
        <w:rPr>
          <w:rFonts w:ascii="Calibre" w:hAnsi="Calibre" w:hint="eastAsia"/>
          <w:sz w:val="26"/>
          <w:szCs w:val="26"/>
        </w:rPr>
      </w:pPr>
      <w:r>
        <w:rPr>
          <w:rFonts w:ascii="Calibre" w:hAnsi="Calibre"/>
          <w:i/>
          <w:iCs/>
          <w:sz w:val="26"/>
          <w:szCs w:val="26"/>
        </w:rPr>
        <w:t>Highway Improvement Plan (HIP)</w:t>
      </w:r>
    </w:p>
    <w:p w14:paraId="4BC02CB5" w14:textId="167C3E8F" w:rsidR="00445708" w:rsidRPr="001F505E" w:rsidRDefault="00EA7968" w:rsidP="001F505E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 w:rsidRPr="007F7D98">
        <w:rPr>
          <w:rFonts w:ascii="Calibre" w:hAnsi="Calibre"/>
          <w:sz w:val="26"/>
          <w:szCs w:val="26"/>
        </w:rPr>
        <w:t>Village Hall</w:t>
      </w:r>
    </w:p>
    <w:p w14:paraId="31FD3A10" w14:textId="37523EDF" w:rsidR="00BD4570" w:rsidRPr="00C56ED5" w:rsidRDefault="007C6268" w:rsidP="007F7D98">
      <w:pPr>
        <w:pStyle w:val="Standard"/>
        <w:numPr>
          <w:ilvl w:val="0"/>
          <w:numId w:val="25"/>
        </w:numPr>
        <w:spacing w:line="276" w:lineRule="auto"/>
        <w:rPr>
          <w:rFonts w:ascii="Calibre" w:hAnsi="Calibre" w:hint="eastAsia"/>
          <w:sz w:val="26"/>
          <w:szCs w:val="26"/>
        </w:rPr>
      </w:pPr>
      <w:r>
        <w:rPr>
          <w:rFonts w:ascii="Calibre" w:hAnsi="Calibre"/>
          <w:i/>
          <w:iCs/>
          <w:sz w:val="26"/>
          <w:szCs w:val="26"/>
        </w:rPr>
        <w:t>Re</w:t>
      </w:r>
      <w:r w:rsidR="001F505E">
        <w:rPr>
          <w:rFonts w:ascii="Calibre" w:hAnsi="Calibre"/>
          <w:i/>
          <w:iCs/>
          <w:sz w:val="26"/>
          <w:szCs w:val="26"/>
        </w:rPr>
        <w:t>furbishment</w:t>
      </w:r>
      <w:r>
        <w:rPr>
          <w:rFonts w:ascii="Calibre" w:hAnsi="Calibre"/>
          <w:i/>
          <w:iCs/>
          <w:sz w:val="26"/>
          <w:szCs w:val="26"/>
        </w:rPr>
        <w:t xml:space="preserve"> Update</w:t>
      </w:r>
    </w:p>
    <w:p w14:paraId="24E5C2F2" w14:textId="19075C89" w:rsidR="007C6268" w:rsidRDefault="00DB63A5" w:rsidP="007F7D98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>
        <w:rPr>
          <w:rFonts w:ascii="Calibre" w:hAnsi="Calibre"/>
          <w:sz w:val="26"/>
          <w:szCs w:val="26"/>
        </w:rPr>
        <w:t>Green Energy</w:t>
      </w:r>
    </w:p>
    <w:p w14:paraId="5AA94E5A" w14:textId="5224D0B8" w:rsidR="00BD4570" w:rsidRDefault="00EA7968" w:rsidP="007F7D98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 w:rsidRPr="00EB30F6">
        <w:rPr>
          <w:rFonts w:ascii="Calibre" w:hAnsi="Calibre"/>
          <w:sz w:val="26"/>
          <w:szCs w:val="26"/>
        </w:rPr>
        <w:t>Correspondence</w:t>
      </w:r>
    </w:p>
    <w:p w14:paraId="6030591C" w14:textId="4003A89B" w:rsidR="007D69E1" w:rsidRDefault="007D69E1" w:rsidP="007F7D98">
      <w:pPr>
        <w:pStyle w:val="Standard"/>
        <w:spacing w:line="276" w:lineRule="auto"/>
        <w:ind w:firstLine="709"/>
        <w:rPr>
          <w:rFonts w:ascii="Calibre" w:hAnsi="Calibre" w:hint="eastAsia"/>
          <w:sz w:val="26"/>
          <w:szCs w:val="26"/>
        </w:rPr>
      </w:pPr>
      <w:r>
        <w:rPr>
          <w:rFonts w:ascii="Calibre" w:hAnsi="Calibre"/>
          <w:sz w:val="26"/>
          <w:szCs w:val="26"/>
        </w:rPr>
        <w:t>Detailed on Page 2</w:t>
      </w:r>
    </w:p>
    <w:p w14:paraId="408CC0CE" w14:textId="3C7DF410" w:rsidR="00BD4570" w:rsidRDefault="006B370D" w:rsidP="007F7D98">
      <w:pPr>
        <w:pStyle w:val="Standard"/>
        <w:numPr>
          <w:ilvl w:val="0"/>
          <w:numId w:val="22"/>
        </w:numPr>
        <w:spacing w:line="276" w:lineRule="auto"/>
        <w:rPr>
          <w:rFonts w:ascii="Calibre" w:hAnsi="Calibre" w:hint="eastAsia"/>
          <w:sz w:val="26"/>
          <w:szCs w:val="26"/>
        </w:rPr>
      </w:pPr>
      <w:r>
        <w:rPr>
          <w:rFonts w:ascii="Calibre" w:hAnsi="Calibre"/>
          <w:sz w:val="26"/>
          <w:szCs w:val="26"/>
        </w:rPr>
        <w:t xml:space="preserve">Date of next meeting </w:t>
      </w:r>
      <w:r w:rsidR="00A2319A">
        <w:rPr>
          <w:rFonts w:ascii="Calibre" w:hAnsi="Calibre"/>
          <w:sz w:val="26"/>
          <w:szCs w:val="26"/>
        </w:rPr>
        <w:t>January 2023</w:t>
      </w:r>
    </w:p>
    <w:p w14:paraId="339D297E" w14:textId="7A900907" w:rsidR="009B07A3" w:rsidRDefault="009B07A3" w:rsidP="009B07A3">
      <w:pPr>
        <w:pStyle w:val="Standard"/>
        <w:spacing w:line="276" w:lineRule="auto"/>
        <w:rPr>
          <w:rFonts w:ascii="Calibre" w:hAnsi="Calibre" w:hint="eastAsia"/>
          <w:sz w:val="26"/>
          <w:szCs w:val="26"/>
        </w:rPr>
      </w:pPr>
    </w:p>
    <w:p w14:paraId="2880A051" w14:textId="7E910FFB" w:rsidR="003B5801" w:rsidRPr="00066D1F" w:rsidRDefault="00EA7968" w:rsidP="00066D1F">
      <w:pPr>
        <w:pStyle w:val="Standard"/>
        <w:rPr>
          <w:rFonts w:ascii="Calibre" w:hAnsi="Calibre" w:hint="eastAsia"/>
          <w:i/>
          <w:iCs/>
        </w:rPr>
      </w:pPr>
      <w:r>
        <w:rPr>
          <w:rFonts w:ascii="Calibre" w:hAnsi="Calibre"/>
          <w:i/>
          <w:iCs/>
        </w:rPr>
        <w:t xml:space="preserve">Clerk - Annette Beach        email address </w:t>
      </w:r>
      <w:hyperlink r:id="rId7" w:history="1">
        <w:r>
          <w:rPr>
            <w:rFonts w:ascii="Calibre" w:hAnsi="Calibre"/>
            <w:i/>
            <w:iCs/>
          </w:rPr>
          <w:t>kenardingtonpc@gmail.com</w:t>
        </w:r>
      </w:hyperlink>
      <w:r>
        <w:rPr>
          <w:rFonts w:ascii="Calibre" w:hAnsi="Calibre"/>
          <w:i/>
          <w:iCs/>
        </w:rPr>
        <w:t xml:space="preserve">             Tel: 0790 565 8117</w:t>
      </w:r>
    </w:p>
    <w:p w14:paraId="44BE6DA7" w14:textId="77777777" w:rsidR="00D74CEF" w:rsidRDefault="00D74CEF" w:rsidP="003B5801">
      <w:pPr>
        <w:pStyle w:val="Standard"/>
        <w:jc w:val="center"/>
        <w:rPr>
          <w:rFonts w:ascii="Calibre" w:hAnsi="Calibre" w:hint="eastAsia"/>
          <w:b/>
          <w:bCs/>
          <w:sz w:val="28"/>
          <w:szCs w:val="28"/>
        </w:rPr>
      </w:pPr>
    </w:p>
    <w:p w14:paraId="7A4D3FD3" w14:textId="77777777" w:rsidR="00D74CEF" w:rsidRDefault="00D74CEF" w:rsidP="003B5801">
      <w:pPr>
        <w:pStyle w:val="Standard"/>
        <w:jc w:val="center"/>
        <w:rPr>
          <w:rFonts w:ascii="Calibre" w:hAnsi="Calibre" w:hint="eastAsia"/>
          <w:b/>
          <w:bCs/>
          <w:sz w:val="28"/>
          <w:szCs w:val="28"/>
        </w:rPr>
      </w:pPr>
    </w:p>
    <w:p w14:paraId="7AFA98F1" w14:textId="77777777" w:rsidR="00D74CEF" w:rsidRDefault="00D74CEF" w:rsidP="00B22968">
      <w:pPr>
        <w:pStyle w:val="Standard"/>
        <w:rPr>
          <w:rFonts w:ascii="Calibre" w:hAnsi="Calibre" w:hint="eastAsia"/>
          <w:b/>
          <w:bCs/>
          <w:sz w:val="28"/>
          <w:szCs w:val="28"/>
        </w:rPr>
      </w:pPr>
    </w:p>
    <w:p w14:paraId="170DA2CF" w14:textId="77777777" w:rsidR="009B61CF" w:rsidRDefault="009B61CF" w:rsidP="003B5801">
      <w:pPr>
        <w:pStyle w:val="Standard"/>
        <w:jc w:val="center"/>
        <w:rPr>
          <w:rFonts w:ascii="Calibre" w:hAnsi="Calibre"/>
          <w:b/>
          <w:bCs/>
          <w:sz w:val="28"/>
          <w:szCs w:val="28"/>
        </w:rPr>
      </w:pPr>
    </w:p>
    <w:p w14:paraId="7EE07171" w14:textId="77777777" w:rsidR="009B61CF" w:rsidRDefault="009B61CF" w:rsidP="003B5801">
      <w:pPr>
        <w:pStyle w:val="Standard"/>
        <w:jc w:val="center"/>
        <w:rPr>
          <w:rFonts w:ascii="Calibre" w:hAnsi="Calibre"/>
          <w:b/>
          <w:bCs/>
          <w:sz w:val="28"/>
          <w:szCs w:val="28"/>
        </w:rPr>
      </w:pPr>
    </w:p>
    <w:p w14:paraId="03A3AE88" w14:textId="77777777" w:rsidR="009B61CF" w:rsidRDefault="009B61CF" w:rsidP="003B5801">
      <w:pPr>
        <w:pStyle w:val="Standard"/>
        <w:jc w:val="center"/>
        <w:rPr>
          <w:rFonts w:ascii="Calibre" w:hAnsi="Calibre"/>
          <w:b/>
          <w:bCs/>
          <w:sz w:val="28"/>
          <w:szCs w:val="28"/>
        </w:rPr>
      </w:pPr>
    </w:p>
    <w:p w14:paraId="63CB75C8" w14:textId="77777777" w:rsidR="009B61CF" w:rsidRDefault="009B61CF" w:rsidP="003B5801">
      <w:pPr>
        <w:pStyle w:val="Standard"/>
        <w:jc w:val="center"/>
        <w:rPr>
          <w:rFonts w:ascii="Calibre" w:hAnsi="Calibre"/>
          <w:b/>
          <w:bCs/>
          <w:sz w:val="28"/>
          <w:szCs w:val="28"/>
        </w:rPr>
      </w:pPr>
    </w:p>
    <w:p w14:paraId="69BBA69F" w14:textId="396B488F" w:rsidR="007D69E1" w:rsidRDefault="007D69E1" w:rsidP="003B5801">
      <w:pPr>
        <w:pStyle w:val="Standard"/>
        <w:jc w:val="center"/>
        <w:rPr>
          <w:rFonts w:ascii="Calibre" w:hAnsi="Calibre" w:hint="eastAsia"/>
          <w:b/>
          <w:bCs/>
          <w:sz w:val="28"/>
          <w:szCs w:val="28"/>
        </w:rPr>
      </w:pPr>
      <w:r>
        <w:rPr>
          <w:rFonts w:ascii="Calibre" w:hAnsi="Calibre"/>
          <w:b/>
          <w:bCs/>
          <w:sz w:val="28"/>
          <w:szCs w:val="28"/>
        </w:rPr>
        <w:lastRenderedPageBreak/>
        <w:t>KENARDINGTON PARISH COUNCIL</w:t>
      </w:r>
    </w:p>
    <w:p w14:paraId="5EF3FE99" w14:textId="3A3B3ED1" w:rsidR="007D69E1" w:rsidRDefault="009B61CF" w:rsidP="007D69E1">
      <w:pPr>
        <w:pStyle w:val="Standard"/>
        <w:jc w:val="center"/>
        <w:rPr>
          <w:rFonts w:ascii="Calibre" w:hAnsi="Calibre" w:hint="eastAsia"/>
          <w:b/>
          <w:bCs/>
          <w:sz w:val="28"/>
          <w:szCs w:val="28"/>
        </w:rPr>
      </w:pPr>
      <w:r>
        <w:rPr>
          <w:rFonts w:ascii="Calibre" w:hAnsi="Calibre"/>
          <w:b/>
          <w:bCs/>
          <w:sz w:val="28"/>
          <w:szCs w:val="28"/>
        </w:rPr>
        <w:t>DECEMBER</w:t>
      </w:r>
      <w:r w:rsidR="00D74CEF">
        <w:rPr>
          <w:rFonts w:ascii="Calibre" w:hAnsi="Calibre"/>
          <w:b/>
          <w:bCs/>
          <w:sz w:val="28"/>
          <w:szCs w:val="28"/>
        </w:rPr>
        <w:t xml:space="preserve"> </w:t>
      </w:r>
      <w:r w:rsidR="007D69E1">
        <w:rPr>
          <w:rFonts w:ascii="Calibre" w:hAnsi="Calibre"/>
          <w:b/>
          <w:bCs/>
          <w:sz w:val="28"/>
          <w:szCs w:val="28"/>
        </w:rPr>
        <w:t>AGENDA – continuation</w:t>
      </w:r>
    </w:p>
    <w:p w14:paraId="5BD806B1" w14:textId="37D7A233" w:rsidR="007D69E1" w:rsidRDefault="007D69E1" w:rsidP="007D69E1">
      <w:pPr>
        <w:pStyle w:val="Standard"/>
        <w:jc w:val="center"/>
        <w:rPr>
          <w:rFonts w:ascii="Calibre" w:hAnsi="Calibre" w:hint="eastAsia"/>
          <w:b/>
          <w:bCs/>
          <w:sz w:val="28"/>
          <w:szCs w:val="28"/>
        </w:rPr>
      </w:pPr>
    </w:p>
    <w:p w14:paraId="66764BB4" w14:textId="2EBDA5EC" w:rsidR="00194C10" w:rsidRDefault="000413C9" w:rsidP="000413C9">
      <w:pPr>
        <w:pStyle w:val="Standard"/>
        <w:rPr>
          <w:rFonts w:ascii="Calibre" w:hAnsi="Calibre" w:hint="eastAsia"/>
          <w:b/>
          <w:bCs/>
          <w:sz w:val="28"/>
          <w:szCs w:val="28"/>
        </w:rPr>
      </w:pPr>
      <w:r>
        <w:rPr>
          <w:rFonts w:ascii="Calibre" w:hAnsi="Calibre"/>
          <w:b/>
          <w:bCs/>
          <w:sz w:val="28"/>
          <w:szCs w:val="28"/>
        </w:rPr>
        <w:t>Planning Details</w:t>
      </w:r>
    </w:p>
    <w:p w14:paraId="3C93189D" w14:textId="72241C9E" w:rsidR="00D8285E" w:rsidRDefault="00D8285E" w:rsidP="000413C9">
      <w:pPr>
        <w:pStyle w:val="Standard"/>
        <w:rPr>
          <w:rFonts w:ascii="Calibre" w:hAnsi="Calibre" w:hint="eastAsia"/>
          <w:b/>
          <w:bCs/>
          <w:sz w:val="28"/>
          <w:szCs w:val="28"/>
        </w:rPr>
      </w:pPr>
    </w:p>
    <w:p w14:paraId="6E6AD494" w14:textId="56FD48E6" w:rsidR="00D8285E" w:rsidRPr="009B61CF" w:rsidRDefault="00D8285E" w:rsidP="000413C9">
      <w:pPr>
        <w:pStyle w:val="Standard"/>
        <w:rPr>
          <w:rFonts w:ascii="Calibre" w:hAnsi="Calibre" w:hint="eastAsia"/>
          <w:b/>
          <w:bCs/>
          <w:sz w:val="28"/>
          <w:szCs w:val="28"/>
        </w:rPr>
      </w:pPr>
      <w:r w:rsidRPr="009B61CF">
        <w:rPr>
          <w:rFonts w:ascii="Calibre" w:hAnsi="Calibre"/>
          <w:b/>
          <w:bCs/>
          <w:sz w:val="28"/>
          <w:szCs w:val="28"/>
        </w:rPr>
        <w:t>None received</w:t>
      </w:r>
    </w:p>
    <w:p w14:paraId="5A2FA438" w14:textId="77777777" w:rsidR="000413C9" w:rsidRDefault="000413C9" w:rsidP="000413C9">
      <w:pPr>
        <w:pStyle w:val="Standard"/>
        <w:rPr>
          <w:rFonts w:ascii="Calibre" w:hAnsi="Calibre" w:hint="eastAsia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7"/>
        <w:gridCol w:w="2472"/>
        <w:gridCol w:w="3164"/>
        <w:gridCol w:w="1696"/>
        <w:gridCol w:w="1387"/>
      </w:tblGrid>
      <w:tr w:rsidR="003B5801" w14:paraId="1275F17D" w14:textId="77777777" w:rsidTr="009B61CF">
        <w:tc>
          <w:tcPr>
            <w:tcW w:w="1737" w:type="dxa"/>
          </w:tcPr>
          <w:p w14:paraId="23490F11" w14:textId="02234B50" w:rsidR="003B5801" w:rsidRDefault="003B5801" w:rsidP="005F2228">
            <w:pPr>
              <w:pStyle w:val="Standard"/>
              <w:jc w:val="center"/>
              <w:rPr>
                <w:rFonts w:ascii="Calibre" w:hAnsi="Calibre" w:hint="eastAsia"/>
                <w:b/>
                <w:bCs/>
                <w:sz w:val="28"/>
                <w:szCs w:val="28"/>
              </w:rPr>
            </w:pPr>
            <w:r>
              <w:rPr>
                <w:rFonts w:ascii="Calibre" w:hAnsi="Calibre"/>
                <w:b/>
                <w:bCs/>
                <w:sz w:val="28"/>
                <w:szCs w:val="28"/>
              </w:rPr>
              <w:t>Application No</w:t>
            </w:r>
          </w:p>
        </w:tc>
        <w:tc>
          <w:tcPr>
            <w:tcW w:w="2472" w:type="dxa"/>
          </w:tcPr>
          <w:p w14:paraId="44D3C4C9" w14:textId="00F00755" w:rsidR="003B5801" w:rsidRDefault="003B5801" w:rsidP="005F2228">
            <w:pPr>
              <w:pStyle w:val="Standard"/>
              <w:jc w:val="center"/>
              <w:rPr>
                <w:rFonts w:ascii="Calibre" w:hAnsi="Calibre" w:hint="eastAsia"/>
                <w:b/>
                <w:bCs/>
                <w:sz w:val="28"/>
                <w:szCs w:val="28"/>
              </w:rPr>
            </w:pPr>
            <w:r>
              <w:rPr>
                <w:rFonts w:ascii="Calibre" w:hAnsi="Calibre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3164" w:type="dxa"/>
          </w:tcPr>
          <w:p w14:paraId="0B31230C" w14:textId="213101AB" w:rsidR="003B5801" w:rsidRDefault="003B5801" w:rsidP="005F2228">
            <w:pPr>
              <w:pStyle w:val="Standard"/>
              <w:jc w:val="center"/>
              <w:rPr>
                <w:rFonts w:ascii="Calibre" w:hAnsi="Calibre" w:hint="eastAsia"/>
                <w:b/>
                <w:bCs/>
                <w:sz w:val="28"/>
                <w:szCs w:val="28"/>
              </w:rPr>
            </w:pPr>
            <w:r>
              <w:rPr>
                <w:rFonts w:ascii="Calibre" w:hAnsi="Calibre"/>
                <w:b/>
                <w:bCs/>
                <w:sz w:val="28"/>
                <w:szCs w:val="28"/>
              </w:rPr>
              <w:t>Description</w:t>
            </w:r>
          </w:p>
        </w:tc>
        <w:tc>
          <w:tcPr>
            <w:tcW w:w="1696" w:type="dxa"/>
          </w:tcPr>
          <w:p w14:paraId="3D18C802" w14:textId="7ABDD56B" w:rsidR="005F2228" w:rsidRDefault="005F2228" w:rsidP="005F2228">
            <w:pPr>
              <w:pStyle w:val="Standard"/>
              <w:jc w:val="center"/>
              <w:rPr>
                <w:rFonts w:ascii="Calibre" w:hAnsi="Calibre" w:hint="eastAsia"/>
                <w:b/>
                <w:bCs/>
                <w:sz w:val="28"/>
                <w:szCs w:val="28"/>
              </w:rPr>
            </w:pPr>
            <w:r>
              <w:rPr>
                <w:rFonts w:ascii="Calibre" w:hAnsi="Calibre"/>
                <w:b/>
                <w:bCs/>
                <w:sz w:val="28"/>
                <w:szCs w:val="28"/>
              </w:rPr>
              <w:t>K</w:t>
            </w:r>
            <w:r w:rsidR="003B5801">
              <w:rPr>
                <w:rFonts w:ascii="Calibre" w:hAnsi="Calibre"/>
                <w:b/>
                <w:bCs/>
                <w:sz w:val="28"/>
                <w:szCs w:val="28"/>
              </w:rPr>
              <w:t xml:space="preserve">PC </w:t>
            </w:r>
          </w:p>
          <w:p w14:paraId="771A3688" w14:textId="1B844A08" w:rsidR="003B5801" w:rsidRDefault="003B5801" w:rsidP="005F2228">
            <w:pPr>
              <w:pStyle w:val="Standard"/>
              <w:jc w:val="center"/>
              <w:rPr>
                <w:rFonts w:ascii="Calibre" w:hAnsi="Calibre" w:hint="eastAsia"/>
                <w:b/>
                <w:bCs/>
                <w:sz w:val="28"/>
                <w:szCs w:val="28"/>
              </w:rPr>
            </w:pPr>
            <w:r>
              <w:rPr>
                <w:rFonts w:ascii="Calibre" w:hAnsi="Calibre"/>
                <w:b/>
                <w:bCs/>
                <w:sz w:val="28"/>
                <w:szCs w:val="28"/>
              </w:rPr>
              <w:t>Decision</w:t>
            </w:r>
          </w:p>
        </w:tc>
        <w:tc>
          <w:tcPr>
            <w:tcW w:w="1387" w:type="dxa"/>
          </w:tcPr>
          <w:p w14:paraId="43AB01EE" w14:textId="31FCC856" w:rsidR="003B5801" w:rsidRDefault="003B5801" w:rsidP="005F2228">
            <w:pPr>
              <w:pStyle w:val="Standard"/>
              <w:jc w:val="center"/>
              <w:rPr>
                <w:rFonts w:ascii="Calibre" w:hAnsi="Calibre" w:hint="eastAsia"/>
                <w:b/>
                <w:bCs/>
                <w:sz w:val="28"/>
                <w:szCs w:val="28"/>
              </w:rPr>
            </w:pPr>
            <w:r>
              <w:rPr>
                <w:rFonts w:ascii="Calibre" w:hAnsi="Calibre"/>
                <w:b/>
                <w:bCs/>
                <w:sz w:val="28"/>
                <w:szCs w:val="28"/>
              </w:rPr>
              <w:t>ABC Decision</w:t>
            </w:r>
          </w:p>
        </w:tc>
      </w:tr>
      <w:tr w:rsidR="00BB7C0C" w14:paraId="70C7CAC2" w14:textId="77777777" w:rsidTr="009B61CF">
        <w:tc>
          <w:tcPr>
            <w:tcW w:w="1737" w:type="dxa"/>
          </w:tcPr>
          <w:p w14:paraId="639F541E" w14:textId="7F49B289" w:rsidR="00BB7C0C" w:rsidRPr="00FF5463" w:rsidRDefault="00BB7C0C" w:rsidP="00BB7C0C">
            <w:pPr>
              <w:pStyle w:val="Standard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2472" w:type="dxa"/>
          </w:tcPr>
          <w:p w14:paraId="726AFBFB" w14:textId="4389247D" w:rsidR="00BB7C0C" w:rsidRPr="00FF5463" w:rsidRDefault="00BB7C0C" w:rsidP="00BB7C0C">
            <w:pPr>
              <w:pStyle w:val="Standard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3164" w:type="dxa"/>
          </w:tcPr>
          <w:p w14:paraId="0D51BA68" w14:textId="7A77085F" w:rsidR="00BB7C0C" w:rsidRPr="00FF5463" w:rsidRDefault="00BB7C0C" w:rsidP="00BB7C0C">
            <w:pPr>
              <w:pStyle w:val="Standard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1696" w:type="dxa"/>
          </w:tcPr>
          <w:p w14:paraId="1368E2C1" w14:textId="7FE1551D" w:rsidR="00BB7C0C" w:rsidRPr="00FF5463" w:rsidRDefault="00BB7C0C" w:rsidP="00BB7C0C">
            <w:pPr>
              <w:pStyle w:val="Standard"/>
              <w:jc w:val="center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1387" w:type="dxa"/>
          </w:tcPr>
          <w:p w14:paraId="39CFB7B7" w14:textId="77777777" w:rsidR="00BB7C0C" w:rsidRPr="005F2228" w:rsidRDefault="00BB7C0C" w:rsidP="00BB7C0C">
            <w:pPr>
              <w:pStyle w:val="Standard"/>
              <w:jc w:val="center"/>
              <w:rPr>
                <w:rFonts w:ascii="Calibre" w:hAnsi="Calibre" w:hint="eastAsia"/>
                <w:sz w:val="28"/>
                <w:szCs w:val="28"/>
              </w:rPr>
            </w:pPr>
          </w:p>
        </w:tc>
      </w:tr>
      <w:tr w:rsidR="00BB7C0C" w14:paraId="09411253" w14:textId="77777777" w:rsidTr="009B61CF">
        <w:tc>
          <w:tcPr>
            <w:tcW w:w="1737" w:type="dxa"/>
          </w:tcPr>
          <w:p w14:paraId="34C4F07F" w14:textId="779422BB" w:rsidR="00BB7C0C" w:rsidRPr="00FF5463" w:rsidRDefault="00BB7C0C" w:rsidP="00BB7C0C">
            <w:pPr>
              <w:pStyle w:val="Standard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2472" w:type="dxa"/>
          </w:tcPr>
          <w:p w14:paraId="024B13DA" w14:textId="1979FAB8" w:rsidR="00BB7C0C" w:rsidRPr="00FF5463" w:rsidRDefault="00BB7C0C" w:rsidP="00BB7C0C">
            <w:pPr>
              <w:pStyle w:val="Standard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3164" w:type="dxa"/>
          </w:tcPr>
          <w:p w14:paraId="15455243" w14:textId="49533DE3" w:rsidR="004E2ACB" w:rsidRPr="00FF5463" w:rsidRDefault="004E2ACB" w:rsidP="00BB7C0C">
            <w:pPr>
              <w:pStyle w:val="Standard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1696" w:type="dxa"/>
          </w:tcPr>
          <w:p w14:paraId="1F71936F" w14:textId="028B3519" w:rsidR="004E2ACB" w:rsidRPr="00FF5463" w:rsidRDefault="004E2ACB" w:rsidP="00BB7C0C">
            <w:pPr>
              <w:pStyle w:val="Standard"/>
              <w:jc w:val="center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1387" w:type="dxa"/>
          </w:tcPr>
          <w:p w14:paraId="6331D18E" w14:textId="77777777" w:rsidR="00BB7C0C" w:rsidRPr="005F2228" w:rsidRDefault="00BB7C0C" w:rsidP="00BB7C0C">
            <w:pPr>
              <w:pStyle w:val="Standard"/>
              <w:jc w:val="center"/>
              <w:rPr>
                <w:rFonts w:ascii="Calibre" w:hAnsi="Calibre" w:hint="eastAsia"/>
                <w:sz w:val="28"/>
                <w:szCs w:val="28"/>
              </w:rPr>
            </w:pPr>
          </w:p>
        </w:tc>
      </w:tr>
      <w:tr w:rsidR="004E2ACB" w14:paraId="351BA54B" w14:textId="77777777" w:rsidTr="009B61CF">
        <w:tc>
          <w:tcPr>
            <w:tcW w:w="1737" w:type="dxa"/>
          </w:tcPr>
          <w:p w14:paraId="54480302" w14:textId="0D1A3143" w:rsidR="004E2ACB" w:rsidRPr="00FF5463" w:rsidRDefault="004E2ACB" w:rsidP="00BB7C0C">
            <w:pPr>
              <w:pStyle w:val="Standard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2472" w:type="dxa"/>
          </w:tcPr>
          <w:p w14:paraId="69A84F19" w14:textId="2E79AE23" w:rsidR="004E2ACB" w:rsidRPr="00FF5463" w:rsidRDefault="004E2ACB" w:rsidP="00BB7C0C">
            <w:pPr>
              <w:pStyle w:val="Standard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3164" w:type="dxa"/>
          </w:tcPr>
          <w:p w14:paraId="78EF5715" w14:textId="0905617D" w:rsidR="004E2ACB" w:rsidRPr="00FF5463" w:rsidRDefault="004E2ACB" w:rsidP="00BB7C0C">
            <w:pPr>
              <w:pStyle w:val="Standard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1696" w:type="dxa"/>
          </w:tcPr>
          <w:p w14:paraId="10ECBB24" w14:textId="3180A16D" w:rsidR="004E2ACB" w:rsidRPr="00FF5463" w:rsidRDefault="004E2ACB" w:rsidP="00BB7C0C">
            <w:pPr>
              <w:pStyle w:val="Standard"/>
              <w:jc w:val="center"/>
              <w:rPr>
                <w:rFonts w:ascii="Calibre" w:hAnsi="Calibre" w:hint="eastAsia"/>
                <w:sz w:val="26"/>
                <w:szCs w:val="26"/>
              </w:rPr>
            </w:pPr>
          </w:p>
        </w:tc>
        <w:tc>
          <w:tcPr>
            <w:tcW w:w="1387" w:type="dxa"/>
          </w:tcPr>
          <w:p w14:paraId="64D406F4" w14:textId="77777777" w:rsidR="004E2ACB" w:rsidRPr="005F2228" w:rsidRDefault="004E2ACB" w:rsidP="00BB7C0C">
            <w:pPr>
              <w:pStyle w:val="Standard"/>
              <w:jc w:val="center"/>
              <w:rPr>
                <w:rFonts w:ascii="Calibre" w:hAnsi="Calibre" w:hint="eastAsia"/>
                <w:sz w:val="28"/>
                <w:szCs w:val="28"/>
              </w:rPr>
            </w:pPr>
          </w:p>
        </w:tc>
      </w:tr>
    </w:tbl>
    <w:p w14:paraId="7D791484" w14:textId="4215D897" w:rsidR="008640B3" w:rsidRDefault="008640B3" w:rsidP="007D69E1">
      <w:pPr>
        <w:pStyle w:val="Standard"/>
        <w:rPr>
          <w:rFonts w:ascii="Calibre" w:hAnsi="Calibre" w:hint="eastAsia"/>
          <w:sz w:val="28"/>
          <w:szCs w:val="28"/>
        </w:rPr>
      </w:pPr>
    </w:p>
    <w:p w14:paraId="5B22E176" w14:textId="0E8A358E" w:rsidR="008640B3" w:rsidRDefault="008640B3" w:rsidP="007D69E1">
      <w:pPr>
        <w:pStyle w:val="Standard"/>
        <w:rPr>
          <w:rFonts w:ascii="Calibre" w:hAnsi="Calibre" w:hint="eastAsia"/>
          <w:b/>
          <w:bCs/>
          <w:sz w:val="28"/>
          <w:szCs w:val="28"/>
        </w:rPr>
      </w:pPr>
      <w:r>
        <w:rPr>
          <w:rFonts w:ascii="Calibre" w:hAnsi="Calibre"/>
          <w:b/>
          <w:bCs/>
          <w:sz w:val="28"/>
          <w:szCs w:val="28"/>
        </w:rPr>
        <w:t>Correspondence</w:t>
      </w:r>
    </w:p>
    <w:p w14:paraId="6735547C" w14:textId="77777777" w:rsidR="008640B3" w:rsidRPr="008640B3" w:rsidRDefault="008640B3" w:rsidP="007D69E1">
      <w:pPr>
        <w:pStyle w:val="Standard"/>
        <w:rPr>
          <w:rFonts w:ascii="Calibre" w:hAnsi="Calibre" w:hint="eastAsia"/>
          <w:b/>
          <w:bCs/>
          <w:sz w:val="28"/>
          <w:szCs w:val="28"/>
        </w:rPr>
      </w:pPr>
    </w:p>
    <w:p w14:paraId="60AC4BE0" w14:textId="2E35C1F3" w:rsidR="007D69E1" w:rsidRDefault="00D41D9F">
      <w:pPr>
        <w:pStyle w:val="Standard"/>
        <w:rPr>
          <w:rFonts w:asciiTheme="minorHAnsi" w:hAnsiTheme="minorHAnsi" w:cstheme="minorHAnsi"/>
          <w:sz w:val="28"/>
          <w:szCs w:val="28"/>
          <w:u w:val="single"/>
        </w:rPr>
      </w:pPr>
      <w:r w:rsidRPr="00D41D9F">
        <w:rPr>
          <w:rFonts w:asciiTheme="minorHAnsi" w:hAnsiTheme="minorHAnsi" w:cstheme="minorHAnsi"/>
          <w:sz w:val="28"/>
          <w:szCs w:val="28"/>
          <w:u w:val="single"/>
        </w:rPr>
        <w:t>Previously emailed</w:t>
      </w:r>
    </w:p>
    <w:p w14:paraId="04177A49" w14:textId="6BC2C4E9" w:rsidR="003D4146" w:rsidRDefault="003D4146" w:rsidP="003D4146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7508AA8E" w14:textId="77777777" w:rsidR="006D26E9" w:rsidRDefault="006D26E9" w:rsidP="006D26E9">
      <w:pPr>
        <w:pStyle w:val="Standard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KALC</w:t>
      </w:r>
    </w:p>
    <w:p w14:paraId="688405D1" w14:textId="77777777" w:rsidR="006D26E9" w:rsidRDefault="006D26E9" w:rsidP="006D26E9">
      <w:pPr>
        <w:pStyle w:val="Standard"/>
        <w:numPr>
          <w:ilvl w:val="0"/>
          <w:numId w:val="1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NALC CEO Report</w:t>
      </w:r>
    </w:p>
    <w:p w14:paraId="2BE0030F" w14:textId="3EBE1CF7" w:rsidR="006D26E9" w:rsidRDefault="006D26E9" w:rsidP="006D26E9">
      <w:pPr>
        <w:pStyle w:val="Standard"/>
        <w:numPr>
          <w:ilvl w:val="0"/>
          <w:numId w:val="1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KALC CEO Report</w:t>
      </w:r>
    </w:p>
    <w:p w14:paraId="1E6A0F91" w14:textId="2FA0E4BA" w:rsidR="00CC4B28" w:rsidRDefault="00CC4B28" w:rsidP="006D26E9">
      <w:pPr>
        <w:pStyle w:val="Standard"/>
        <w:numPr>
          <w:ilvl w:val="0"/>
          <w:numId w:val="1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Notice &amp; Papers for the KALC AGM on 19</w:t>
      </w:r>
      <w:r w:rsidRPr="00CC4B28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sz w:val="28"/>
          <w:szCs w:val="28"/>
        </w:rPr>
        <w:t xml:space="preserve"> November</w:t>
      </w:r>
    </w:p>
    <w:p w14:paraId="4BE23203" w14:textId="77777777" w:rsidR="006D26E9" w:rsidRDefault="006D26E9" w:rsidP="006D26E9">
      <w:pPr>
        <w:pStyle w:val="Standard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KALC – Ashford Area</w:t>
      </w:r>
    </w:p>
    <w:p w14:paraId="3FA57595" w14:textId="3C935DA9" w:rsidR="006D26E9" w:rsidRDefault="006D26E9" w:rsidP="006D26E9">
      <w:pPr>
        <w:pStyle w:val="Standard"/>
        <w:numPr>
          <w:ilvl w:val="0"/>
          <w:numId w:val="33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Minutes of the last meeting held on Wednesday 5</w:t>
      </w:r>
      <w:r w:rsidRPr="00BB28CF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sz w:val="28"/>
          <w:szCs w:val="28"/>
        </w:rPr>
        <w:t xml:space="preserve"> October</w:t>
      </w:r>
    </w:p>
    <w:p w14:paraId="499C9C76" w14:textId="77777777" w:rsidR="006D26E9" w:rsidRDefault="006D26E9" w:rsidP="006D26E9">
      <w:pPr>
        <w:pStyle w:val="Standard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Ashford BC</w:t>
      </w:r>
    </w:p>
    <w:p w14:paraId="4C1EDA99" w14:textId="2AF4ECB3" w:rsidR="006D26E9" w:rsidRPr="006D26E9" w:rsidRDefault="006D26E9" w:rsidP="006D26E9">
      <w:pPr>
        <w:pStyle w:val="Standard"/>
        <w:numPr>
          <w:ilvl w:val="0"/>
          <w:numId w:val="1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Clerks training session for Planning Portal on 18</w:t>
      </w:r>
      <w:r w:rsidRPr="006D26E9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sz w:val="28"/>
          <w:szCs w:val="28"/>
        </w:rPr>
        <w:t xml:space="preserve"> November – Clerk booked (note this was cancelled and awaiting new date)</w:t>
      </w:r>
    </w:p>
    <w:p w14:paraId="56B5045C" w14:textId="7E046B1D" w:rsidR="006D26E9" w:rsidRDefault="006D26E9" w:rsidP="006D26E9">
      <w:pPr>
        <w:pStyle w:val="Standard"/>
        <w:numPr>
          <w:ilvl w:val="0"/>
          <w:numId w:val="1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Details of the winners of Platinum Jubilee Civic Awards</w:t>
      </w:r>
    </w:p>
    <w:p w14:paraId="0A8E2D7A" w14:textId="4A737415" w:rsidR="00CC4B28" w:rsidRDefault="00CC4B28" w:rsidP="006D26E9">
      <w:pPr>
        <w:pStyle w:val="Standard"/>
        <w:numPr>
          <w:ilvl w:val="0"/>
          <w:numId w:val="1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Minutes of Planning Committee</w:t>
      </w:r>
    </w:p>
    <w:p w14:paraId="4A393287" w14:textId="7BD97E40" w:rsidR="00CC4B28" w:rsidRPr="000A4543" w:rsidRDefault="00CC4B28" w:rsidP="006D26E9">
      <w:pPr>
        <w:pStyle w:val="Standard"/>
        <w:numPr>
          <w:ilvl w:val="0"/>
          <w:numId w:val="1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Request for Highways Improvement Plan for Kenardington</w:t>
      </w:r>
    </w:p>
    <w:p w14:paraId="79752305" w14:textId="77777777" w:rsidR="006D26E9" w:rsidRDefault="006D26E9" w:rsidP="006D26E9">
      <w:pPr>
        <w:pStyle w:val="Standard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Action for Communities in Rural Kent</w:t>
      </w:r>
    </w:p>
    <w:p w14:paraId="1DCD82B6" w14:textId="5F1CD4E9" w:rsidR="006D26E9" w:rsidRDefault="006D26E9" w:rsidP="006D26E9">
      <w:pPr>
        <w:pStyle w:val="Standard"/>
        <w:numPr>
          <w:ilvl w:val="0"/>
          <w:numId w:val="29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Fundraising Workshop for Village and Community Halls on Saturday 15</w:t>
      </w:r>
      <w:r w:rsidRPr="006D26E9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sz w:val="28"/>
          <w:szCs w:val="28"/>
        </w:rPr>
        <w:t xml:space="preserve"> October – attended by Cllr Hedley</w:t>
      </w:r>
    </w:p>
    <w:p w14:paraId="086ACA4A" w14:textId="77777777" w:rsidR="006D26E9" w:rsidRDefault="006D26E9" w:rsidP="006D26E9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48EC9B95" w14:textId="77777777" w:rsidR="000C5C66" w:rsidRDefault="000C5C66" w:rsidP="000C5C66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0D4F48B5" w14:textId="3146D735" w:rsidR="007A28C3" w:rsidRPr="00D41D9F" w:rsidRDefault="007A28C3" w:rsidP="00A9191C">
      <w:pPr>
        <w:pStyle w:val="Standard"/>
        <w:ind w:left="720"/>
        <w:rPr>
          <w:rFonts w:asciiTheme="minorHAnsi" w:hAnsiTheme="minorHAnsi" w:cstheme="minorHAnsi"/>
          <w:sz w:val="28"/>
          <w:szCs w:val="28"/>
        </w:rPr>
      </w:pPr>
    </w:p>
    <w:sectPr w:rsidR="007A28C3" w:rsidRPr="00D41D9F" w:rsidSect="00810A59">
      <w:footerReference w:type="default" r:id="rId8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77C66" w14:textId="77777777" w:rsidR="000D3779" w:rsidRDefault="00EA7968">
      <w:pPr>
        <w:rPr>
          <w:rFonts w:hint="eastAsia"/>
        </w:rPr>
      </w:pPr>
      <w:r>
        <w:separator/>
      </w:r>
    </w:p>
  </w:endnote>
  <w:endnote w:type="continuationSeparator" w:id="0">
    <w:p w14:paraId="7865E538" w14:textId="77777777" w:rsidR="000D3779" w:rsidRDefault="00EA79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e">
    <w:altName w:val="Calibri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98AD" w14:textId="651B2864" w:rsidR="00C5392B" w:rsidRDefault="00EA7968">
    <w:pPr>
      <w:pStyle w:val="Footer"/>
      <w:rPr>
        <w:rFonts w:asciiTheme="minorHAnsi" w:hAnsiTheme="minorHAnsi" w:cstheme="minorHAnsi"/>
        <w:sz w:val="16"/>
        <w:szCs w:val="16"/>
      </w:rPr>
    </w:pPr>
    <w:r w:rsidRPr="00B55049">
      <w:rPr>
        <w:rFonts w:asciiTheme="minorHAnsi" w:hAnsiTheme="minorHAnsi" w:cstheme="minorHAnsi"/>
        <w:sz w:val="16"/>
        <w:szCs w:val="16"/>
      </w:rPr>
      <w:t xml:space="preserve">Agenda </w:t>
    </w:r>
    <w:r w:rsidR="008625F1">
      <w:rPr>
        <w:rFonts w:asciiTheme="minorHAnsi" w:hAnsiTheme="minorHAnsi" w:cstheme="minorHAnsi"/>
        <w:sz w:val="16"/>
        <w:szCs w:val="16"/>
      </w:rPr>
      <w:t xml:space="preserve">Nov </w:t>
    </w:r>
    <w:r w:rsidRPr="00B55049">
      <w:rPr>
        <w:rFonts w:asciiTheme="minorHAnsi" w:hAnsiTheme="minorHAnsi" w:cstheme="minorHAnsi"/>
        <w:sz w:val="16"/>
        <w:szCs w:val="16"/>
      </w:rPr>
      <w:t>2</w:t>
    </w:r>
    <w:r w:rsidR="00B55049">
      <w:rPr>
        <w:rFonts w:asciiTheme="minorHAnsi" w:hAnsiTheme="minorHAnsi" w:cstheme="minorHAnsi"/>
        <w:sz w:val="16"/>
        <w:szCs w:val="16"/>
      </w:rPr>
      <w:t>2</w:t>
    </w:r>
  </w:p>
  <w:p w14:paraId="24BE04A9" w14:textId="77777777" w:rsidR="00B55049" w:rsidRPr="00B55049" w:rsidRDefault="00B55049">
    <w:pPr>
      <w:pStyle w:val="Footer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8ADDD" w14:textId="77777777" w:rsidR="000D3779" w:rsidRDefault="00EA796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498EA92" w14:textId="77777777" w:rsidR="000D3779" w:rsidRDefault="00EA796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32B"/>
    <w:multiLevelType w:val="hybridMultilevel"/>
    <w:tmpl w:val="018A684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9C0BEC"/>
    <w:multiLevelType w:val="hybridMultilevel"/>
    <w:tmpl w:val="0764C662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AC5F17"/>
    <w:multiLevelType w:val="hybridMultilevel"/>
    <w:tmpl w:val="84261B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09EE"/>
    <w:multiLevelType w:val="hybridMultilevel"/>
    <w:tmpl w:val="28AE06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AB6B01"/>
    <w:multiLevelType w:val="hybridMultilevel"/>
    <w:tmpl w:val="C5B07A3E"/>
    <w:lvl w:ilvl="0" w:tplc="FDC07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754AF"/>
    <w:multiLevelType w:val="hybridMultilevel"/>
    <w:tmpl w:val="F8161D34"/>
    <w:lvl w:ilvl="0" w:tplc="748C7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CE175A"/>
    <w:multiLevelType w:val="hybridMultilevel"/>
    <w:tmpl w:val="C44AC164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63F8F"/>
    <w:multiLevelType w:val="hybridMultilevel"/>
    <w:tmpl w:val="FCB41E7C"/>
    <w:lvl w:ilvl="0" w:tplc="748C7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710B7A"/>
    <w:multiLevelType w:val="hybridMultilevel"/>
    <w:tmpl w:val="0F1C063A"/>
    <w:lvl w:ilvl="0" w:tplc="748C7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BF5093"/>
    <w:multiLevelType w:val="hybridMultilevel"/>
    <w:tmpl w:val="9F76117E"/>
    <w:lvl w:ilvl="0" w:tplc="748C7A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B452B6C"/>
    <w:multiLevelType w:val="hybridMultilevel"/>
    <w:tmpl w:val="06BCA0A6"/>
    <w:lvl w:ilvl="0" w:tplc="748C7A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36330D50"/>
    <w:multiLevelType w:val="hybridMultilevel"/>
    <w:tmpl w:val="F4C6136C"/>
    <w:lvl w:ilvl="0" w:tplc="748C7A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F1673E2"/>
    <w:multiLevelType w:val="hybridMultilevel"/>
    <w:tmpl w:val="CEECE34E"/>
    <w:lvl w:ilvl="0" w:tplc="FDC07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55448"/>
    <w:multiLevelType w:val="hybridMultilevel"/>
    <w:tmpl w:val="04FA42EC"/>
    <w:lvl w:ilvl="0" w:tplc="FDC07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F5833"/>
    <w:multiLevelType w:val="hybridMultilevel"/>
    <w:tmpl w:val="B9BA8FFA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9574BEE"/>
    <w:multiLevelType w:val="hybridMultilevel"/>
    <w:tmpl w:val="62F6F6DC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AFB4A6D"/>
    <w:multiLevelType w:val="hybridMultilevel"/>
    <w:tmpl w:val="7C6EF170"/>
    <w:lvl w:ilvl="0" w:tplc="0F78C1E0">
      <w:start w:val="1"/>
      <w:numFmt w:val="decimal"/>
      <w:lvlText w:val="%1."/>
      <w:lvlJc w:val="left"/>
      <w:pPr>
        <w:ind w:left="1068" w:hanging="708"/>
      </w:pPr>
      <w:rPr>
        <w:rFonts w:ascii="Calibre" w:eastAsia="NSimSun" w:hAnsi="Calibre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932FC"/>
    <w:multiLevelType w:val="hybridMultilevel"/>
    <w:tmpl w:val="6A56FCFE"/>
    <w:lvl w:ilvl="0" w:tplc="08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578B36DF"/>
    <w:multiLevelType w:val="hybridMultilevel"/>
    <w:tmpl w:val="69EE3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672CD"/>
    <w:multiLevelType w:val="hybridMultilevel"/>
    <w:tmpl w:val="B560C2C2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548B9"/>
    <w:multiLevelType w:val="hybridMultilevel"/>
    <w:tmpl w:val="F18E729C"/>
    <w:lvl w:ilvl="0" w:tplc="748C7A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2A92E69"/>
    <w:multiLevelType w:val="hybridMultilevel"/>
    <w:tmpl w:val="6900B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0F150A"/>
    <w:multiLevelType w:val="hybridMultilevel"/>
    <w:tmpl w:val="C75CB522"/>
    <w:lvl w:ilvl="0" w:tplc="748C7A2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6B034C3"/>
    <w:multiLevelType w:val="hybridMultilevel"/>
    <w:tmpl w:val="9E1040AE"/>
    <w:lvl w:ilvl="0" w:tplc="08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6813616D"/>
    <w:multiLevelType w:val="hybridMultilevel"/>
    <w:tmpl w:val="C2DE760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89B57C3"/>
    <w:multiLevelType w:val="hybridMultilevel"/>
    <w:tmpl w:val="1E84217A"/>
    <w:lvl w:ilvl="0" w:tplc="748C7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005B5B"/>
    <w:multiLevelType w:val="hybridMultilevel"/>
    <w:tmpl w:val="C944E69E"/>
    <w:lvl w:ilvl="0" w:tplc="9E54ACF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6" w:hanging="360"/>
      </w:pPr>
    </w:lvl>
    <w:lvl w:ilvl="2" w:tplc="0809001B" w:tentative="1">
      <w:start w:val="1"/>
      <w:numFmt w:val="lowerRoman"/>
      <w:lvlText w:val="%3."/>
      <w:lvlJc w:val="right"/>
      <w:pPr>
        <w:ind w:left="3216" w:hanging="180"/>
      </w:pPr>
    </w:lvl>
    <w:lvl w:ilvl="3" w:tplc="0809000F" w:tentative="1">
      <w:start w:val="1"/>
      <w:numFmt w:val="decimal"/>
      <w:lvlText w:val="%4."/>
      <w:lvlJc w:val="left"/>
      <w:pPr>
        <w:ind w:left="3936" w:hanging="360"/>
      </w:pPr>
    </w:lvl>
    <w:lvl w:ilvl="4" w:tplc="08090019" w:tentative="1">
      <w:start w:val="1"/>
      <w:numFmt w:val="lowerLetter"/>
      <w:lvlText w:val="%5."/>
      <w:lvlJc w:val="left"/>
      <w:pPr>
        <w:ind w:left="4656" w:hanging="360"/>
      </w:pPr>
    </w:lvl>
    <w:lvl w:ilvl="5" w:tplc="0809001B" w:tentative="1">
      <w:start w:val="1"/>
      <w:numFmt w:val="lowerRoman"/>
      <w:lvlText w:val="%6."/>
      <w:lvlJc w:val="right"/>
      <w:pPr>
        <w:ind w:left="5376" w:hanging="180"/>
      </w:pPr>
    </w:lvl>
    <w:lvl w:ilvl="6" w:tplc="0809000F" w:tentative="1">
      <w:start w:val="1"/>
      <w:numFmt w:val="decimal"/>
      <w:lvlText w:val="%7."/>
      <w:lvlJc w:val="left"/>
      <w:pPr>
        <w:ind w:left="6096" w:hanging="360"/>
      </w:pPr>
    </w:lvl>
    <w:lvl w:ilvl="7" w:tplc="08090019" w:tentative="1">
      <w:start w:val="1"/>
      <w:numFmt w:val="lowerLetter"/>
      <w:lvlText w:val="%8."/>
      <w:lvlJc w:val="left"/>
      <w:pPr>
        <w:ind w:left="6816" w:hanging="360"/>
      </w:pPr>
    </w:lvl>
    <w:lvl w:ilvl="8" w:tplc="08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722D7DE9"/>
    <w:multiLevelType w:val="hybridMultilevel"/>
    <w:tmpl w:val="2C0E742E"/>
    <w:lvl w:ilvl="0" w:tplc="748C7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9533836"/>
    <w:multiLevelType w:val="hybridMultilevel"/>
    <w:tmpl w:val="7A2EBB58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D2542"/>
    <w:multiLevelType w:val="multilevel"/>
    <w:tmpl w:val="D11CD676"/>
    <w:styleLink w:val="CurrentList1"/>
    <w:lvl w:ilvl="0">
      <w:start w:val="1"/>
      <w:numFmt w:val="decimal"/>
      <w:lvlText w:val="%1."/>
      <w:lvlJc w:val="left"/>
      <w:pPr>
        <w:ind w:left="1068" w:hanging="708"/>
      </w:pPr>
      <w:rPr>
        <w:rFonts w:ascii="Calibre" w:eastAsia="NSimSun" w:hAnsi="Calibre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D283E"/>
    <w:multiLevelType w:val="hybridMultilevel"/>
    <w:tmpl w:val="26FC0232"/>
    <w:lvl w:ilvl="0" w:tplc="748C7A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AA673C6"/>
    <w:multiLevelType w:val="hybridMultilevel"/>
    <w:tmpl w:val="1F92A4B0"/>
    <w:lvl w:ilvl="0" w:tplc="748C7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DB7361"/>
    <w:multiLevelType w:val="hybridMultilevel"/>
    <w:tmpl w:val="578C2106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E0F24"/>
    <w:multiLevelType w:val="hybridMultilevel"/>
    <w:tmpl w:val="D11CD676"/>
    <w:lvl w:ilvl="0" w:tplc="FFFFFFFF">
      <w:start w:val="1"/>
      <w:numFmt w:val="decimal"/>
      <w:lvlText w:val="%1."/>
      <w:lvlJc w:val="left"/>
      <w:pPr>
        <w:ind w:left="1068" w:hanging="708"/>
      </w:pPr>
      <w:rPr>
        <w:rFonts w:ascii="Calibre" w:eastAsia="NSimSun" w:hAnsi="Calibre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297426">
    <w:abstractNumId w:val="23"/>
  </w:num>
  <w:num w:numId="2" w16cid:durableId="1155099996">
    <w:abstractNumId w:val="0"/>
  </w:num>
  <w:num w:numId="3" w16cid:durableId="87653859">
    <w:abstractNumId w:val="15"/>
  </w:num>
  <w:num w:numId="4" w16cid:durableId="328757494">
    <w:abstractNumId w:val="2"/>
  </w:num>
  <w:num w:numId="5" w16cid:durableId="851379572">
    <w:abstractNumId w:val="8"/>
  </w:num>
  <w:num w:numId="6" w16cid:durableId="769933528">
    <w:abstractNumId w:val="30"/>
  </w:num>
  <w:num w:numId="7" w16cid:durableId="1086733138">
    <w:abstractNumId w:val="11"/>
  </w:num>
  <w:num w:numId="8" w16cid:durableId="599145888">
    <w:abstractNumId w:val="5"/>
  </w:num>
  <w:num w:numId="9" w16cid:durableId="1167404859">
    <w:abstractNumId w:val="9"/>
  </w:num>
  <w:num w:numId="10" w16cid:durableId="1093163384">
    <w:abstractNumId w:val="10"/>
  </w:num>
  <w:num w:numId="11" w16cid:durableId="2009285295">
    <w:abstractNumId w:val="21"/>
  </w:num>
  <w:num w:numId="12" w16cid:durableId="149442030">
    <w:abstractNumId w:val="18"/>
  </w:num>
  <w:num w:numId="13" w16cid:durableId="1739554808">
    <w:abstractNumId w:val="3"/>
  </w:num>
  <w:num w:numId="14" w16cid:durableId="1098714924">
    <w:abstractNumId w:val="17"/>
  </w:num>
  <w:num w:numId="15" w16cid:durableId="42217827">
    <w:abstractNumId w:val="24"/>
  </w:num>
  <w:num w:numId="16" w16cid:durableId="1841694948">
    <w:abstractNumId w:val="14"/>
  </w:num>
  <w:num w:numId="17" w16cid:durableId="902526364">
    <w:abstractNumId w:val="6"/>
  </w:num>
  <w:num w:numId="18" w16cid:durableId="645085253">
    <w:abstractNumId w:val="28"/>
  </w:num>
  <w:num w:numId="19" w16cid:durableId="2038263892">
    <w:abstractNumId w:val="16"/>
  </w:num>
  <w:num w:numId="20" w16cid:durableId="433329864">
    <w:abstractNumId w:val="33"/>
  </w:num>
  <w:num w:numId="21" w16cid:durableId="2114013334">
    <w:abstractNumId w:val="29"/>
  </w:num>
  <w:num w:numId="22" w16cid:durableId="1218786940">
    <w:abstractNumId w:val="4"/>
  </w:num>
  <w:num w:numId="23" w16cid:durableId="533419161">
    <w:abstractNumId w:val="12"/>
  </w:num>
  <w:num w:numId="24" w16cid:durableId="952712672">
    <w:abstractNumId w:val="31"/>
  </w:num>
  <w:num w:numId="25" w16cid:durableId="571548203">
    <w:abstractNumId w:val="20"/>
  </w:num>
  <w:num w:numId="26" w16cid:durableId="1275016713">
    <w:abstractNumId w:val="13"/>
  </w:num>
  <w:num w:numId="27" w16cid:durableId="627855310">
    <w:abstractNumId w:val="25"/>
  </w:num>
  <w:num w:numId="28" w16cid:durableId="1365864912">
    <w:abstractNumId w:val="1"/>
  </w:num>
  <w:num w:numId="29" w16cid:durableId="249197467">
    <w:abstractNumId w:val="19"/>
  </w:num>
  <w:num w:numId="30" w16cid:durableId="735204631">
    <w:abstractNumId w:val="7"/>
  </w:num>
  <w:num w:numId="31" w16cid:durableId="1048188968">
    <w:abstractNumId w:val="27"/>
  </w:num>
  <w:num w:numId="32" w16cid:durableId="1736777017">
    <w:abstractNumId w:val="26"/>
  </w:num>
  <w:num w:numId="33" w16cid:durableId="1839465807">
    <w:abstractNumId w:val="32"/>
  </w:num>
  <w:num w:numId="34" w16cid:durableId="18195696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570"/>
    <w:rsid w:val="0001660C"/>
    <w:rsid w:val="00032991"/>
    <w:rsid w:val="000413C9"/>
    <w:rsid w:val="00066D1F"/>
    <w:rsid w:val="00075131"/>
    <w:rsid w:val="000A377C"/>
    <w:rsid w:val="000A4543"/>
    <w:rsid w:val="000A5560"/>
    <w:rsid w:val="000C5C66"/>
    <w:rsid w:val="000D1B6A"/>
    <w:rsid w:val="000D3779"/>
    <w:rsid w:val="000E61EE"/>
    <w:rsid w:val="000F1EAF"/>
    <w:rsid w:val="00140010"/>
    <w:rsid w:val="00141E55"/>
    <w:rsid w:val="00182B26"/>
    <w:rsid w:val="00194C10"/>
    <w:rsid w:val="001A4293"/>
    <w:rsid w:val="001F505E"/>
    <w:rsid w:val="002019D8"/>
    <w:rsid w:val="00201F3D"/>
    <w:rsid w:val="002776A7"/>
    <w:rsid w:val="002C776B"/>
    <w:rsid w:val="0031065A"/>
    <w:rsid w:val="003221D9"/>
    <w:rsid w:val="003A2BEB"/>
    <w:rsid w:val="003A7F3B"/>
    <w:rsid w:val="003B5801"/>
    <w:rsid w:val="003C3EE7"/>
    <w:rsid w:val="003D4146"/>
    <w:rsid w:val="00445708"/>
    <w:rsid w:val="004E2ACB"/>
    <w:rsid w:val="004F12B6"/>
    <w:rsid w:val="00551D9C"/>
    <w:rsid w:val="005A362F"/>
    <w:rsid w:val="005F2228"/>
    <w:rsid w:val="0061238B"/>
    <w:rsid w:val="006425BC"/>
    <w:rsid w:val="006612E4"/>
    <w:rsid w:val="006751BF"/>
    <w:rsid w:val="00693105"/>
    <w:rsid w:val="00696A9A"/>
    <w:rsid w:val="006B370D"/>
    <w:rsid w:val="006D26E9"/>
    <w:rsid w:val="006E2D38"/>
    <w:rsid w:val="006E663D"/>
    <w:rsid w:val="007A28C3"/>
    <w:rsid w:val="007C6268"/>
    <w:rsid w:val="007D1DB3"/>
    <w:rsid w:val="007D69E1"/>
    <w:rsid w:val="007E7084"/>
    <w:rsid w:val="007F7D98"/>
    <w:rsid w:val="00810A59"/>
    <w:rsid w:val="008154A9"/>
    <w:rsid w:val="00822DC3"/>
    <w:rsid w:val="0085067E"/>
    <w:rsid w:val="008625F1"/>
    <w:rsid w:val="008640B3"/>
    <w:rsid w:val="00874878"/>
    <w:rsid w:val="008A4426"/>
    <w:rsid w:val="008F6191"/>
    <w:rsid w:val="00907979"/>
    <w:rsid w:val="00917C7E"/>
    <w:rsid w:val="00965499"/>
    <w:rsid w:val="00966957"/>
    <w:rsid w:val="0098447D"/>
    <w:rsid w:val="009B07A3"/>
    <w:rsid w:val="009B61CF"/>
    <w:rsid w:val="009D3492"/>
    <w:rsid w:val="00A0413E"/>
    <w:rsid w:val="00A2319A"/>
    <w:rsid w:val="00A9191C"/>
    <w:rsid w:val="00A9445E"/>
    <w:rsid w:val="00AB15CF"/>
    <w:rsid w:val="00B1691E"/>
    <w:rsid w:val="00B22968"/>
    <w:rsid w:val="00B37D46"/>
    <w:rsid w:val="00B439F5"/>
    <w:rsid w:val="00B55049"/>
    <w:rsid w:val="00BB72A4"/>
    <w:rsid w:val="00BB7C0C"/>
    <w:rsid w:val="00BD4570"/>
    <w:rsid w:val="00C24155"/>
    <w:rsid w:val="00C524D9"/>
    <w:rsid w:val="00C56ED5"/>
    <w:rsid w:val="00C65110"/>
    <w:rsid w:val="00C70C1E"/>
    <w:rsid w:val="00CC4B28"/>
    <w:rsid w:val="00D41D9F"/>
    <w:rsid w:val="00D74CEF"/>
    <w:rsid w:val="00D8285E"/>
    <w:rsid w:val="00DA298A"/>
    <w:rsid w:val="00DB63A5"/>
    <w:rsid w:val="00DC7FD5"/>
    <w:rsid w:val="00E2482C"/>
    <w:rsid w:val="00E32707"/>
    <w:rsid w:val="00E34342"/>
    <w:rsid w:val="00EA65C6"/>
    <w:rsid w:val="00EA7968"/>
    <w:rsid w:val="00EB30F6"/>
    <w:rsid w:val="00EB53B3"/>
    <w:rsid w:val="00EC2FCB"/>
    <w:rsid w:val="00F2241F"/>
    <w:rsid w:val="00F734D0"/>
    <w:rsid w:val="00F73BDE"/>
    <w:rsid w:val="00FE683F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FF83"/>
  <w15:docId w15:val="{042A7EAE-EE46-4266-8B6C-150B2543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en-GB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556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A5560"/>
    <w:rPr>
      <w:rFonts w:cs="Mangal"/>
      <w:szCs w:val="21"/>
    </w:rPr>
  </w:style>
  <w:style w:type="numbering" w:customStyle="1" w:styleId="CurrentList1">
    <w:name w:val="Current List1"/>
    <w:uiPriority w:val="99"/>
    <w:rsid w:val="00696A9A"/>
    <w:pPr>
      <w:numPr>
        <w:numId w:val="21"/>
      </w:numPr>
    </w:pPr>
  </w:style>
  <w:style w:type="table" w:styleId="TableGrid">
    <w:name w:val="Table Grid"/>
    <w:basedOn w:val="TableNormal"/>
    <w:uiPriority w:val="39"/>
    <w:rsid w:val="003B5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enardington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Beach</dc:creator>
  <cp:lastModifiedBy>Annette Beach</cp:lastModifiedBy>
  <cp:revision>3</cp:revision>
  <cp:lastPrinted>2022-11-07T12:00:00Z</cp:lastPrinted>
  <dcterms:created xsi:type="dcterms:W3CDTF">2022-12-07T17:02:00Z</dcterms:created>
  <dcterms:modified xsi:type="dcterms:W3CDTF">2022-12-07T17:16:00Z</dcterms:modified>
</cp:coreProperties>
</file>